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HeaderStyle"/>
        <w:textAlignment w:val="center"/>
        <w:spacing/>
        <w:rPr/>
      </w:pPr>
      <w:r>
        <w:rPr/>
        <w:t xml:space="preserve">彩虹魚2026年04月份手工麵包</w:t>
      </w:r>
    </w:p>
    <w:tbl>
      <w:tblPr>
        <w:tblStyle w:val="TableGrid"/>
        <w:tblLook w:val="04A0" w:firstRow="1" w:lastRow="0" w:firstColumn="1" w:lastColumn="0" w:noHBand="0" w:noVBand="1"/>
        <w:tblDescription w:val="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</w:tblPr>
      <w:tblGrid>
        <w:gridCol w:w="8000"/>
        <w:gridCol w:w="8000"/>
      </w:tblGrid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04/01 星期三</w:t>
            </w:r>
            <w:r>
              <w:br/>
            </w:r>
            <w:r>
              <w:rPr/>
              <w:t xml:space="preserve">大城小麥香橙核桃土司(不切片)/ 110</w:t>
            </w:r>
            <w:r>
              <w:rPr/>
              <w:t xml:space="preserve">(奶素，日本梅原umehara蜜漬橘子皮絲)</w:t>
            </w:r>
            <w:r>
              <w:br/>
            </w:r>
            <w:r>
              <w:rPr/>
              <w:t xml:space="preserve">大城小麥巧克力核桃土司(不切片)/ 120</w:t>
            </w:r>
            <w:r>
              <w:rPr/>
              <w:t xml:space="preserve">(奶素，大城小麥 70%花郜巧克力)</w:t>
            </w:r>
            <w:r>
              <w:br/>
            </w:r>
            <w:r>
              <w:rPr/>
              <w:t xml:space="preserve">雙莓果核桃歐式麵包/ 85</w:t>
            </w:r>
            <w:r>
              <w:rPr/>
              <w:t xml:space="preserve">(全素，整顆蔓越莓 草莓果乾)</w:t>
            </w:r>
            <w:r>
              <w:br/>
            </w:r>
            <w:r>
              <w:rPr/>
              <w:t xml:space="preserve">原味歐式麵包/ 65</w:t>
            </w:r>
            <w:r>
              <w:rPr/>
              <w:t xml:space="preserve">(全素，viron法國麵粉)</w:t>
            </w:r>
            <w:r>
              <w:br/>
            </w:r>
            <w:r>
              <w:rPr/>
              <w:t xml:space="preserve">軟法國原味/ 145</w:t>
            </w:r>
            <w:r>
              <w:rPr/>
              <w:t xml:space="preserve">(奶素，3入)</w:t>
            </w:r>
            <w:r>
              <w:br/>
            </w:r>
            <w:r>
              <w:rPr/>
              <w:t xml:space="preserve">大城小麥香橙核桃餐包/ 90</w:t>
            </w:r>
            <w:r>
              <w:rPr/>
              <w:t xml:space="preserve">(奶素，日本梅原umehara蜜漬橘子皮絲 六入)</w:t>
            </w:r>
            <w:r>
              <w:br/>
            </w:r>
            <w:r>
              <w:rPr/>
              <w:t xml:space="preserve">芝麻冰心維也娜/ 150</w:t>
            </w:r>
            <w:r>
              <w:rPr/>
              <w:t xml:space="preserve">(奶素，芝麻冰心餡 2入)</w:t>
            </w:r>
            <w:r>
              <w:br/>
            </w:r>
            <w:r>
              <w:rPr/>
              <w:t xml:space="preserve">冰心維也娜/ 130</w:t>
            </w:r>
            <w:r>
              <w:rPr/>
              <w:t xml:space="preserve">(奶蛋素，2入)</w:t>
            </w:r>
            <w:r>
              <w:br/>
            </w:r>
            <w:r>
              <w:rPr/>
              <w:t xml:space="preserve">蒜香軟法國/ 150</w:t>
            </w:r>
            <w:r>
              <w:rPr/>
              <w:t xml:space="preserve">(五辛素，發酵奶油 自製香蒜醬 2入)</w:t>
            </w:r>
            <w:r>
              <w:br/>
            </w:r>
            <w:r>
              <w:rPr/>
              <w:t xml:space="preserve">大城小麥巧克力核桃土司(切片)/ 130</w:t>
            </w:r>
            <w:r>
              <w:rPr/>
              <w:t xml:space="preserve">(奶素，大城小麥 70%花郜巧克力)</w:t>
            </w:r>
            <w:r>
              <w:br/>
            </w:r>
            <w:r>
              <w:rPr/>
              <w:t xml:space="preserve">切達起司歐式麵包/ 90</w:t>
            </w:r>
            <w:r>
              <w:rPr/>
              <w:t xml:space="preserve">(奶素，紅切達起司)</w:t>
            </w:r>
            <w:r>
              <w:br/>
            </w:r>
            <w:r>
              <w:rPr/>
              <w:t xml:space="preserve">明太子軟法國/ 130</w:t>
            </w:r>
            <w:r>
              <w:rPr/>
              <w:t xml:space="preserve">(葷食，2入)</w:t>
            </w:r>
            <w:r>
              <w:br/>
            </w:r>
            <w:r>
              <w:rPr/>
              <w:t xml:space="preserve">當歸柚子胡椒舒肥雞肉歐式麵包/ 100</w:t>
            </w:r>
            <w:r>
              <w:rPr/>
              <w:t xml:space="preserve">(葷食，元榆牧場舒肥雞(柚子胡椒))</w:t>
            </w:r>
            <w:r>
              <w:br/>
            </w:r>
            <w:r>
              <w:rPr/>
              <w:t xml:space="preserve">當歸海鹽舒肥雞肉歐式麵包/ 100</w:t>
            </w:r>
            <w:r>
              <w:rPr/>
              <w:t xml:space="preserve">(葷食，健草農園當歸葉 元榆牧場舒肥雞(海鹽))</w:t>
            </w:r>
            <w:r>
              <w:br/>
            </w:r>
            <w:r>
              <w:rPr/>
              <w:t xml:space="preserve">大城小麥香橙核桃土司(切片)/ 120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雙莓果核桃乳酪歐式麵包/ 95</w:t>
            </w:r>
            <w:r>
              <w:rPr/>
              <w:t xml:space="preserve">(奶素，奶油乳酪)</w:t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04/02 星期四</w:t>
            </w:r>
            <w:r>
              <w:br/>
            </w:r>
            <w:r>
              <w:rPr/>
              <w:t xml:space="preserve">優格土司(不切片)/ 110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蘭姆葡萄乾餐包/ 90</w:t>
            </w:r>
            <w:r>
              <w:rPr/>
              <w:t xml:space="preserve">(奶蛋素，高藤葡萄乾 六入 )</w:t>
            </w:r>
            <w:r>
              <w:br/>
            </w:r>
            <w:r>
              <w:rPr/>
              <w:t xml:space="preserve">芒果乳酪餐包/ 88</w:t>
            </w:r>
            <w:r>
              <w:rPr/>
              <w:t xml:space="preserve">(奶蛋素，芒果果乾 奶油乳酪 5入)</w:t>
            </w:r>
            <w:r>
              <w:br/>
            </w:r>
            <w:r>
              <w:rPr/>
              <w:t xml:space="preserve">蔓越莓奶酥餐包/ 90</w:t>
            </w:r>
            <w:r>
              <w:rPr/>
              <w:t xml:space="preserve">(奶蛋素，天然整顆蔓越莓 5入)</w:t>
            </w:r>
            <w:r>
              <w:br/>
            </w:r>
            <w:r>
              <w:rPr/>
              <w:t xml:space="preserve">鹽麴南瓜土司(不切片)/ 120</w:t>
            </w:r>
            <w:r>
              <w:rPr/>
              <w:t xml:space="preserve">(奶蛋素，無思農莊活鹽麴  小農無毒南瓜 )</w:t>
            </w:r>
            <w:r>
              <w:br/>
            </w:r>
            <w:r>
              <w:rPr/>
              <w:t xml:space="preserve">蘭姆葡萄乾土司(不切片)/ 110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東方美人茶戚風蛋糕/ 170</w:t>
            </w:r>
            <w:r>
              <w:rPr/>
              <w:t xml:space="preserve">(奶蛋素，花樂發友善慢漫蛋  台灣東方美人茶粉)</w:t>
            </w:r>
            <w:r>
              <w:br/>
            </w:r>
            <w:r>
              <w:rPr/>
              <w:t xml:space="preserve">鹽麴南瓜土司(切片)/ 130</w:t>
            </w:r>
            <w:r>
              <w:rPr/>
              <w:t xml:space="preserve">(奶蛋素，無思農莊活鹽麴 小農無毒南瓜 )</w:t>
            </w:r>
            <w:r>
              <w:br/>
            </w:r>
            <w:r>
              <w:rPr/>
              <w:t xml:space="preserve">白蘭地葡萄奶酥餐包/ 90</w:t>
            </w:r>
            <w:r>
              <w:rPr/>
              <w:t xml:space="preserve">(奶蛋素，蘋果白蘭地葡萄乾 5入)</w:t>
            </w:r>
            <w:r>
              <w:br/>
            </w:r>
            <w:r>
              <w:rPr/>
              <w:t xml:space="preserve">優格土司(切片)/ 120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蘭姆葡萄乾土司(切片)/ 120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香橙戚風蛋糕/ 160</w:t>
            </w:r>
            <w:r>
              <w:rPr/>
              <w:t xml:space="preserve">(奶蛋素，日本梅原香橙 後山漫步有機雞蛋)</w:t>
            </w:r>
            <w:r>
              <w:br/>
            </w:r>
            <w:r>
              <w:rPr/>
              <w:t xml:space="preserve">三口味馬鈴薯沙拉麵包(2入)/ 180</w:t>
            </w:r>
            <w:r>
              <w:rPr/>
              <w:t xml:space="preserve">(奶蛋素，花好社有機馬鈴薯)</w:t>
            </w:r>
            <w:r>
              <w:br/>
            </w:r>
            <w:r>
              <w:rPr/>
              <w:t xml:space="preserve">培根起司餐包/ 125</w:t>
            </w:r>
            <w:r>
              <w:rPr/>
              <w:t xml:space="preserve">(葷食，信功培根 切達起司 5入)</w:t>
            </w:r>
            <w:r>
              <w:br/>
            </w:r>
            <w:r>
              <w:rPr/>
              <w:t xml:space="preserve">綜合肉鬆餐包/ 88</w:t>
            </w:r>
            <w:r>
              <w:rPr/>
              <w:t xml:space="preserve">(葷食，洪家香手工肉鬆/手工魚鬆，5入)</w:t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04/08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04/09 星期四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04/15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04/16 星期四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04/22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04/23 星期四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04/29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04/30 星期四</w:t>
            </w:r>
            <w:r>
              <w:br/>
            </w:r>
          </w:p>
        </w:tc>
      </w:tr>
    </w:tbl>
    <w:p>
      <w:pPr>
        <w:pStyle w:val="footerStyle"/>
        <w:spacing/>
        <w:rPr/>
      </w:pPr>
      <w:r>
        <w:rPr/>
        <w:t xml:space="preserve">彩虹魚 03-8227003  花蓮市中興路55號　　　　　　　　　　　若當日無法取貨，請來電讓我們知道。謝謝您！</w:t>
      </w:r>
      <w:r>
        <w:br/>
      </w:r>
      <w:r>
        <w:rPr/>
        <w:t xml:space="preserve">請最慢前一天中午十二點前預訂，我們將會為您準備健康的手工麵包。您所預訂的麵包取貨時間 4:00-6:30</w:t>
      </w:r>
    </w:p>
    <w:sectPr>
      <w:type w:val="nextPage"/>
      <w:pgSz w:w="16838" w:h="11906" w:orient="landscape"/>
      <w:pgMar w:top="240" w:right="240" w:bottom="240" w:left="24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defaultTabStop w:val="720"/>
  <w:characterSpacingControl w:val="doNotCompress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compat>
    <w:allowSpaceOfSameStyleInTable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erStyle">
    <w:name w:val="HeaderStyle"/>
    <w:basedOn w:val="Normal"/>
    <w:next w:val="HeaderStyle"/>
    <w:pPr>
      <w:textAlignment w:val="center"/>
      <w:spacing/>
      <w:jc w:val="center"/>
    </w:pPr>
    <w:rPr>
      <w:rFonts w:ascii="Microsoft JhengHei" w:eastAsia="Microsoft JhengHei" w:hAnsi="Microsoft JhengHei" w:cs="Microsoft JhengHei"/>
      <w:b/>
      <w:sz w:val="24"/>
    </w:rPr>
  </w:style>
  <w:style w:type="paragraph" w:styleId="contentStyle">
    <w:name w:val="contentStyle"/>
    <w:basedOn w:val="Normal"/>
    <w:next w:val="contentStyle"/>
    <w:pPr>
      <w:textAlignment w:val="center"/>
      <w:spacing/>
      <w:jc w:val="left"/>
    </w:pPr>
    <w:rPr>
      <w:rFonts w:ascii="Microsoft JhengHei" w:eastAsia="Microsoft JhengHei" w:hAnsi="Microsoft JhengHei" w:cs="Microsoft JhengHei"/>
      <w:sz w:val="18"/>
    </w:rPr>
  </w:style>
  <w:style w:type="paragraph" w:styleId="footerStyle">
    <w:name w:val="footerStyle"/>
    <w:basedOn w:val="Normal"/>
    <w:next w:val="footerStyle"/>
    <w:pPr>
      <w:spacing/>
      <w:ind w:left="240"/>
      <w:jc w:val="left"/>
    </w:pPr>
    <w:rPr>
      <w:rFonts w:ascii="Microsoft JhengHei" w:eastAsia="Microsoft JhengHei" w:hAnsi="Microsoft JhengHei" w:cs="Microsoft JhengHei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