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openxmlformats.org/drawingml/200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10/wordprocessingInk" xmlns:wps="http://schemas.microsoft.com/office/word/2010/wordprocessingShape" mc:Ignorable="w14 wp14">
  <w:body>
    <w:p>
      <w:pPr>
        <w:pStyle w:val="HeaderStyle"/>
        <w:textAlignment w:val="center"/>
        <w:spacing/>
        <w:rPr/>
      </w:pPr>
      <w:r>
        <w:rPr/>
        <w:t xml:space="preserve">彩虹魚2020年04月份手工麵包</w:t>
      </w:r>
    </w:p>
    <w:tbl>
      <w:tblPr>
        <w:tblStyle w:val="TableGrid"/>
        <w:tblLook w:val="04A0" w:firstRow="1" w:lastRow="0" w:firstColumn="1" w:lastColumn="0" w:noHBand="0" w:noVBand="1"/>
        <w:tblDescription w:val=""/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one" w:sz="0" w:space="0" w:color="auto"/>
          <w:tr2bl w:val="none" w:sz="0" w:space="0" w:color="auto"/>
        </w:tblBorders>
      </w:tblPr>
      <w:tblGrid>
        <w:gridCol w:w="8000"/>
        <w:gridCol w:w="8000"/>
      </w:tblGrid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04/02 星期四</w:t>
            </w:r>
            <w:r>
              <w:br/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04/07 星期二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04/09 星期四</w:t>
            </w:r>
            <w:r>
              <w:br/>
            </w:r>
            <w:r>
              <w:rPr/>
              <w:t xml:space="preserve">湯種黑芝麻土司/ 90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巧克力戚風蛋糕/ 130</w:t>
            </w:r>
            <w:r>
              <w:rPr/>
              <w:t xml:space="preserve">(奶蛋素，黎明好心腸雞蛋  比利時可可粉/可可粒)</w:t>
            </w:r>
            <w:r>
              <w:br/>
            </w:r>
            <w:r>
              <w:rPr/>
              <w:t xml:space="preserve">高達起司法國麵包/ 80</w:t>
            </w:r>
            <w:r>
              <w:rPr/>
              <w:t xml:space="preserve">(奶素，高達起司)</w:t>
            </w:r>
            <w:r>
              <w:br/>
            </w:r>
            <w:r>
              <w:rPr/>
              <w:t xml:space="preserve">湯種黑芝麻餐包/ 80</w:t>
            </w:r>
            <w:r>
              <w:rPr/>
              <w:t xml:space="preserve">(奶素，現磨黑芝麻)</w:t>
            </w:r>
            <w:r>
              <w:br/>
            </w:r>
            <w:r>
              <w:rPr/>
              <w:t xml:space="preserve">太妃糖卡士達餐包(5入)/ 80</w:t>
            </w:r>
            <w:r>
              <w:rPr/>
              <w:t xml:space="preserve">(奶蛋素，黎明好心腸雞蛋 自製太妃糖卡士達醬)</w:t>
            </w:r>
            <w:r>
              <w:br/>
            </w:r>
            <w:r>
              <w:rPr/>
              <w:t xml:space="preserve">艾許鹹奶油軟歐包/ 80</w:t>
            </w:r>
            <w:r>
              <w:rPr/>
              <w:t xml:space="preserve">(奶素，艾許鹹奶油 viron法國粉)</w:t>
            </w:r>
            <w:r>
              <w:br/>
            </w:r>
            <w:r>
              <w:rPr/>
              <w:t xml:space="preserve">蔓越莓鮮奶土司/ 90</w:t>
            </w:r>
            <w:r>
              <w:rPr/>
              <w:t xml:space="preserve">(奶蛋素，整顆蔓越莓)</w:t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04/14 星期二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04/16 星期四</w:t>
            </w:r>
            <w:r>
              <w:br/>
            </w:r>
            <w:r>
              <w:rPr/>
              <w:t xml:space="preserve">蘭姆葡萄乾餐包/ 80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紅藜麥戚風蛋糕/ 120</w:t>
            </w:r>
            <w:r>
              <w:rPr/>
              <w:t xml:space="preserve">(奶蛋素，黎明好心腸雞蛋 有機紅藜)</w:t>
            </w:r>
            <w:r>
              <w:br/>
            </w:r>
            <w:r>
              <w:rPr/>
              <w:t xml:space="preserve">青蔥辮子麵包/ 65</w:t>
            </w:r>
            <w:r>
              <w:rPr/>
              <w:t xml:space="preserve">(五辛素，健草農園青蔥)</w:t>
            </w:r>
            <w:r>
              <w:br/>
            </w:r>
            <w:r>
              <w:rPr/>
              <w:t xml:space="preserve">黑枸杞桂圓歐式麵包/ 80</w:t>
            </w:r>
            <w:r>
              <w:rPr/>
              <w:t xml:space="preserve">(全素，黑枸杞 台灣桂圓 核桃)</w:t>
            </w:r>
            <w:r>
              <w:br/>
            </w:r>
            <w:r>
              <w:rPr/>
              <w:t xml:space="preserve">海鹽起司脆皮土司/ 120</w:t>
            </w:r>
            <w:r>
              <w:rPr/>
              <w:t xml:space="preserve">(奶素，viron法國粉  高達起司 )</w:t>
            </w:r>
            <w:r>
              <w:br/>
            </w:r>
            <w:r>
              <w:rPr/>
              <w:t xml:space="preserve">海鹽脆皮土司/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鐵觀音茶戚風蛋糕/ 120</w:t>
            </w:r>
            <w:r>
              <w:rPr/>
              <w:t xml:space="preserve">(奶蛋素，台灣鐵觀音茶粉 黎明好心腸雞蛋)</w:t>
            </w:r>
            <w:r>
              <w:br/>
            </w:r>
            <w:r>
              <w:rPr/>
              <w:t xml:space="preserve">湯種土司(原味)/ 90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蘭姆葡萄乾土司/ 90</w:t>
            </w:r>
            <w:r>
              <w:rPr/>
              <w:t xml:space="preserve">(奶素)</w:t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04/21 星期二</w:t>
            </w:r>
            <w:r>
              <w:br/>
            </w:r>
          </w:p>
        </w:tc>
      </w:tr>
      <w:tr>
        <w:trPr>
          <w:trHeight w:val="2400" w:hRule="atLeast"/>
        </w:trPr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04/23 星期四</w:t>
            </w:r>
            <w:r>
              <w:br/>
            </w:r>
            <w:r>
              <w:rPr/>
              <w:t xml:space="preserve">香草戚風蛋糕/ 110</w:t>
            </w:r>
            <w:r>
              <w:rPr/>
              <w:t xml:space="preserve">(奶蛋素，黎明好心腸雞蛋 天然香草籽)</w:t>
            </w:r>
            <w:r>
              <w:br/>
            </w:r>
            <w:r>
              <w:rPr/>
              <w:t xml:space="preserve">奶酥餐包(5入)/ 80</w:t>
            </w:r>
            <w:r>
              <w:rPr/>
              <w:t xml:space="preserve">(奶蛋素)</w:t>
            </w:r>
            <w:r>
              <w:br/>
            </w:r>
            <w:r>
              <w:rPr/>
              <w:t xml:space="preserve">青蔥辮子麵包/ 65</w:t>
            </w:r>
            <w:r>
              <w:rPr/>
              <w:t xml:space="preserve">(五辛素，健草農園青蔥)</w:t>
            </w:r>
            <w:r>
              <w:br/>
            </w:r>
            <w:r>
              <w:rPr/>
              <w:t xml:space="preserve">蔓越莓奶酥餐包(5入)/ 80</w:t>
            </w:r>
            <w:r>
              <w:rPr/>
              <w:t xml:space="preserve">(奶蛋素，天然整顆蔓越莓)</w:t>
            </w:r>
            <w:r>
              <w:br/>
            </w:r>
            <w:r>
              <w:rPr/>
              <w:t xml:space="preserve">大城小麥巧克力核桃土司/ 100</w:t>
            </w:r>
            <w:r>
              <w:rPr/>
              <w:t xml:space="preserve">(奶素，大城小麥(台灣小麥無毒耕作) )</w:t>
            </w:r>
            <w:r>
              <w:br/>
            </w:r>
            <w:r>
              <w:rPr/>
              <w:t xml:space="preserve">大城小麥起司土司/ 120</w:t>
            </w:r>
            <w:r>
              <w:rPr/>
              <w:t xml:space="preserve">(奶素，大城小麥(台灣無毒耕種) 艾曼塔起司)</w:t>
            </w:r>
            <w:r>
              <w:br/>
            </w:r>
            <w:r>
              <w:rPr/>
              <w:t xml:space="preserve">綠橄欖毛豆歐式麵包/ 80</w:t>
            </w:r>
            <w:r>
              <w:rPr/>
              <w:t xml:space="preserve">(全素)</w:t>
            </w:r>
            <w:r>
              <w:br/>
            </w:r>
            <w:r>
              <w:rPr/>
              <w:t xml:space="preserve">湯種紫米土司/ 100</w:t>
            </w:r>
            <w:r>
              <w:rPr/>
              <w:t xml:space="preserve">(奶素)</w:t>
            </w:r>
            <w:r>
              <w:br/>
            </w:r>
            <w:r>
              <w:rPr/>
              <w:t xml:space="preserve">草莓戚風蛋糕/ 150</w:t>
            </w:r>
            <w:r>
              <w:rPr/>
              <w:t xml:space="preserve">(奶蛋素，黎明好心腸雞蛋 右山無毒草莓)</w:t>
            </w:r>
          </w:p>
        </w:tc>
        <w:tc>
          <w:tcPr>
            <w:tcW w:type="dxa" w:w="800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  <w:tl2br w:val="none" w:sz="0" w:space="0" w:color="auto"/>
              <w:tr2bl w:val="none" w:sz="0" w:space="0" w:color="auto"/>
            </w:tcBorders>
          </w:tcPr>
          <w:p>
            <w:pPr>
              <w:pStyle w:val="contentStyle"/>
              <w:textAlignment w:val="center"/>
              <w:spacing/>
              <w:rPr/>
            </w:pPr>
            <w:r>
              <w:rPr>
                <w:b/>
                <w:color w:val="157FCC"/>
              </w:rPr>
              <w:t xml:space="preserve">04/28 星期二</w:t>
            </w:r>
            <w:r>
              <w:br/>
            </w:r>
            <w:r>
              <w:rPr/>
              <w:t xml:space="preserve">聖德科斯取貨限定/ 0</w:t>
            </w:r>
            <w:r>
              <w:rPr/>
              <w:t xml:space="preserve">(全素)</w:t>
            </w:r>
          </w:p>
        </w:tc>
      </w:tr>
    </w:tbl>
    <w:p>
      <w:pPr>
        <w:pStyle w:val="footerStyle"/>
        <w:spacing/>
        <w:rPr/>
      </w:pPr>
      <w:r>
        <w:rPr/>
        <w:t xml:space="preserve">彩虹魚 03-8227003  花蓮市中興路55號　　　　　　　　　　　若當日無法取貨，請來電讓我們知道。謝謝您！</w:t>
      </w:r>
      <w:r>
        <w:br/>
      </w:r>
      <w:r>
        <w:rPr/>
        <w:t xml:space="preserve">請最慢前一天中午十二點前預訂，我們將會為您準備健康的手工麵包。您所預訂的麵包取貨時間 4:00-6:30</w:t>
      </w:r>
    </w:p>
    <w:sectPr>
      <w:type w:val="nextPage"/>
      <w:pgSz w:w="16838" w:h="11906" w:orient="landscape"/>
      <w:pgMar w:top="240" w:right="240" w:bottom="240" w:left="240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pgBorders>
      <w:pgNumType w:fmt="decimal"/>
      <w:cols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pPr>
        <w:spacing/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spacing/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pPr>
        <w:spacing/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pPr>
        <w:spacing/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spacing/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pPr>
        <w:spacing/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pPr>
        <w:spacing/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spacing/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pPr>
        <w:spacing/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pPr>
        <w:spacing/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percent="100"/>
  <w:defaultTabStop w:val="720"/>
  <w:characterSpacingControl w:val="doNotCompress"/>
  <w:footnotePr>
    <w:pos w:val="pageBottom"/>
    <w:numFmt w:val="decimal"/>
    <w:numRestart w:val="continuous"/>
    <w:numStart w:val="1"/>
  </w:footnotePr>
  <w:endnotePr>
    <w:pos w:val="docEnd"/>
    <w:numFmt w:val="lowerRoman"/>
    <w:numRestart w:val="continuous"/>
    <w:numStart w:val="1"/>
  </w:endnotePr>
  <w:compat>
    <w:allowSpaceOfSameStyleInTable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paragraph" w:styleId="HeaderStyle">
    <w:name w:val="HeaderStyle"/>
    <w:basedOn w:val="Normal"/>
    <w:next w:val="HeaderStyle"/>
    <w:pPr>
      <w:textAlignment w:val="center"/>
      <w:spacing/>
      <w:jc w:val="center"/>
    </w:pPr>
    <w:rPr>
      <w:rFonts w:ascii="Microsoft JhengHei" w:eastAsia="Microsoft JhengHei" w:hAnsi="Microsoft JhengHei" w:cs="Microsoft JhengHei"/>
      <w:b/>
      <w:sz w:val="24"/>
    </w:rPr>
  </w:style>
  <w:style w:type="paragraph" w:styleId="contentStyle">
    <w:name w:val="contentStyle"/>
    <w:basedOn w:val="Normal"/>
    <w:next w:val="contentStyle"/>
    <w:pPr>
      <w:textAlignment w:val="center"/>
      <w:spacing/>
      <w:jc w:val="left"/>
    </w:pPr>
    <w:rPr>
      <w:rFonts w:ascii="Microsoft JhengHei" w:eastAsia="Microsoft JhengHei" w:hAnsi="Microsoft JhengHei" w:cs="Microsoft JhengHei"/>
      <w:sz w:val="18"/>
    </w:rPr>
  </w:style>
  <w:style w:type="paragraph" w:styleId="footerStyle">
    <w:name w:val="footerStyle"/>
    <w:basedOn w:val="Normal"/>
    <w:next w:val="footerStyle"/>
    <w:pPr>
      <w:spacing/>
      <w:ind w:left="240"/>
      <w:jc w:val="left"/>
    </w:pPr>
    <w:rPr>
      <w:rFonts w:ascii="Microsoft JhengHei" w:eastAsia="Microsoft JhengHei" w:hAnsi="Microsoft JhengHei" w:cs="Microsoft JhengHei"/>
      <w:sz w:val="20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numbering" Target="numbering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